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9CE59" w14:textId="203CB183" w:rsidR="00FE75C1" w:rsidRPr="007C2352" w:rsidRDefault="00FE75C1" w:rsidP="005122B5">
      <w:pPr>
        <w:pStyle w:val="Rubrik1"/>
        <w:tabs>
          <w:tab w:val="left" w:pos="1845"/>
        </w:tabs>
      </w:pPr>
      <w:r w:rsidRPr="007C2352">
        <w:t>Änge</w:t>
      </w:r>
      <w:r w:rsidR="00470E46">
        <w:t>n</w:t>
      </w:r>
    </w:p>
    <w:p w14:paraId="435E01AD" w14:textId="77777777" w:rsidR="00FE75C1" w:rsidRPr="007C2352" w:rsidRDefault="00FE75C1" w:rsidP="00FE75C1">
      <w:r w:rsidRPr="007C2352">
        <w:t>Blomsterängen, om hon är rik, måste vara gudarnas gåva till sommarens kröning. Från tidig vår till sen sommar skiftar hennes utseende ständigt. När vårvinterns hasselhängen lyser lockas växter som nunneört och vårlök ur jorden. Med vitsippornas entré släpper vintern sitt grepp och den långa paraden av gräs, örter och blommor är i full gång.</w:t>
      </w:r>
    </w:p>
    <w:p w14:paraId="08731F6B" w14:textId="77777777" w:rsidR="00FE75C1" w:rsidRPr="007C2352" w:rsidRDefault="00FE75C1" w:rsidP="00FE75C1">
      <w:r w:rsidRPr="007C2352">
        <w:t>Till för bara några generationer sedan var bruket av de sköna ängarna en väsentlig del i lanthushållningen. Med möda fick man ängarna att producera det nödvändiga vinterfodret till kreaturen. Skönheten kom på köpet. Som ett resultat av den intensiva hävden skapades en artrik flora, som i sin tur gav ett rikt insekts- och fågelliv.</w:t>
      </w:r>
    </w:p>
    <w:p w14:paraId="43890FFB" w14:textId="77777777" w:rsidR="00FE75C1" w:rsidRPr="007C2352" w:rsidRDefault="00FE75C1" w:rsidP="00FE75C1">
      <w:pPr>
        <w:pStyle w:val="Rubrik2"/>
      </w:pPr>
      <w:r w:rsidRPr="007C2352">
        <w:t>Vårens fagning</w:t>
      </w:r>
    </w:p>
    <w:p w14:paraId="7C36EE4A" w14:textId="77777777" w:rsidR="00FE75C1" w:rsidRPr="007C2352" w:rsidRDefault="00FE75C1" w:rsidP="00FE75C1">
      <w:r w:rsidRPr="007C2352">
        <w:t>Att vårda ängen har för mig blivit ett konkret sätt att umgås med en ”vän” genom årsloppet. Det börjar redan tidigt på våren när löv och kvistar samlas i små högar för att antingen transporteras till komposten eller, som i äldre tider, tändas på till små rykande kasar. Noga förbränns allt materialet till fin aska, som sedan kan spridas över ängen som näring. Att faga kallas denna vårstädning, som inte får bli för pedantisk.</w:t>
      </w:r>
    </w:p>
    <w:p w14:paraId="6260927A" w14:textId="77777777" w:rsidR="00FE75C1" w:rsidRPr="007C2352" w:rsidRDefault="00FE75C1" w:rsidP="00FE75C1">
      <w:r w:rsidRPr="007C2352">
        <w:t>Efter vårens insats lämnas ängen ifred. Det säger sig självt att man inte kan trampa omkring för mycket bland blommorna när de börjar växa fram. Ett sätt att ändå göra ängen tillgänglig för besök är att på lämpliga ställen klippa små stigar med gräsklipparen.</w:t>
      </w:r>
    </w:p>
    <w:p w14:paraId="2DE04D6E" w14:textId="77777777" w:rsidR="00FE75C1" w:rsidRPr="007C2352" w:rsidRDefault="00FE75C1" w:rsidP="00FE75C1">
      <w:pPr>
        <w:pStyle w:val="Rubrik2"/>
      </w:pPr>
      <w:r w:rsidRPr="007C2352">
        <w:t>Sensommarens slåtter</w:t>
      </w:r>
    </w:p>
    <w:p w14:paraId="11073926" w14:textId="77777777" w:rsidR="00FE75C1" w:rsidRPr="007C2352" w:rsidRDefault="00FE75C1" w:rsidP="00FE75C1">
      <w:r w:rsidRPr="007C2352">
        <w:t>När sommaren nått sin kulmen och den friska grönskan övergår i gulare toner är det dags för slåttern. Johannesörten blommar visserligen fortfarande och en och annan stor blåklocka, men de flesta växter har mogna frön i sina frökapslar. Frön som nu sprids, börjar gro och växa för att borga för återväxten.</w:t>
      </w:r>
    </w:p>
    <w:p w14:paraId="5D282585" w14:textId="77777777" w:rsidR="00FE75C1" w:rsidRPr="007C2352" w:rsidRDefault="00FE75C1" w:rsidP="00FE75C1">
      <w:r w:rsidRPr="007C2352">
        <w:t>En tidig morgon när daggen tynger gräset kan festen börja. Med lien förvandlas högsommarfloret till strängar av doftande kryddknippen. Efter att ha övat mig en hel del att slå har jag lärt mig att tekniken är oändligt mycket viktigare än styrkan. Balansen, rytmen, kroppens lutning, bladets vinkel, slagens längd samverkar och måste provas och övas. Plötsligt en dag går arbetet som en dans. Man riktigt vilar i rörelsen.</w:t>
      </w:r>
    </w:p>
    <w:p w14:paraId="68343A6D" w14:textId="77777777" w:rsidR="00FE75C1" w:rsidRPr="007C2352" w:rsidRDefault="00FE75C1" w:rsidP="00FE75C1">
      <w:r w:rsidRPr="007C2352">
        <w:t xml:space="preserve">Höet får ligga kvar några dagar och fröa av sig innan det räfsas ihop i strängar för att tas bort. Vill man sprida växterna till andra områden är det bara att breda ut höet där. Ett enkelt och bra sätt när </w:t>
      </w:r>
      <w:proofErr w:type="spellStart"/>
      <w:r w:rsidRPr="007C2352">
        <w:t>ängsfrö</w:t>
      </w:r>
      <w:proofErr w:type="spellEnd"/>
      <w:r w:rsidRPr="007C2352">
        <w:t xml:space="preserve"> kan vara både svårt och dyrbart att införskaffa.</w:t>
      </w:r>
    </w:p>
    <w:p w14:paraId="36B26301" w14:textId="77777777" w:rsidR="00FE75C1" w:rsidRPr="007C2352" w:rsidRDefault="00FE75C1" w:rsidP="00FE75C1">
      <w:pPr>
        <w:pStyle w:val="Rubrik2"/>
      </w:pPr>
      <w:r w:rsidRPr="007C2352">
        <w:lastRenderedPageBreak/>
        <w:t>Ett långsiktigt arbete</w:t>
      </w:r>
    </w:p>
    <w:p w14:paraId="748CFD6B" w14:textId="77777777" w:rsidR="00FE75C1" w:rsidRPr="007C2352" w:rsidRDefault="00FE75C1" w:rsidP="00FE75C1">
      <w:r w:rsidRPr="007C2352">
        <w:t>Vårens fagning och sensommarens slåtter är de två nycklarna till ängens förföriska värld. Eftersom resultatet aldrig visar sig på kort sikt är tålamod och envishet egenskaper som en ängshävdare bör ha. Oavsett utgångsläge kommer städandet och skördandet på sikt att utarma jordmånen. Och en mager jordmån är helt avgörande för den som drömmer om en blomsteräng. Näringsrika jordar gynnar bara några få arter, som tuvbildande gräs och hundkäx – robusta växter som snabbt tar över och kväver andra arter.</w:t>
      </w:r>
    </w:p>
    <w:p w14:paraId="5FE2ECD4" w14:textId="77777777" w:rsidR="00FE75C1" w:rsidRDefault="00FE75C1" w:rsidP="00FE75C1">
      <w:r w:rsidRPr="007C2352">
        <w:t>Ur Bonniers stora bok om Din trädgård, 1996</w:t>
      </w:r>
    </w:p>
    <w:p w14:paraId="2C2CB1DC" w14:textId="77777777" w:rsidR="00FE75C1" w:rsidRDefault="00FE75C1"/>
    <w:sectPr w:rsidR="00FE75C1" w:rsidSect="002E382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75C1"/>
    <w:rsid w:val="002E3824"/>
    <w:rsid w:val="00470E46"/>
    <w:rsid w:val="005122B5"/>
    <w:rsid w:val="00FE75C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0EB6A2"/>
  <w15:chartTrackingRefBased/>
  <w15:docId w15:val="{676BBAE6-5210-40D7-BA27-0BE0B8BD3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sv-S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5C1"/>
  </w:style>
  <w:style w:type="paragraph" w:styleId="Rubrik1">
    <w:name w:val="heading 1"/>
    <w:basedOn w:val="Normal"/>
    <w:next w:val="Normal"/>
    <w:link w:val="Rubrik1Char"/>
    <w:uiPriority w:val="9"/>
    <w:qFormat/>
    <w:rsid w:val="00FE75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unhideWhenUsed/>
    <w:qFormat/>
    <w:rsid w:val="00FE75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FE75C1"/>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FE75C1"/>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FE75C1"/>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FE75C1"/>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FE75C1"/>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FE75C1"/>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FE75C1"/>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FE75C1"/>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rsid w:val="00FE75C1"/>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FE75C1"/>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FE75C1"/>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FE75C1"/>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FE75C1"/>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FE75C1"/>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FE75C1"/>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FE75C1"/>
    <w:rPr>
      <w:rFonts w:eastAsiaTheme="majorEastAsia" w:cstheme="majorBidi"/>
      <w:color w:val="272727" w:themeColor="text1" w:themeTint="D8"/>
    </w:rPr>
  </w:style>
  <w:style w:type="paragraph" w:styleId="Rubrik">
    <w:name w:val="Title"/>
    <w:basedOn w:val="Normal"/>
    <w:next w:val="Normal"/>
    <w:link w:val="RubrikChar"/>
    <w:uiPriority w:val="10"/>
    <w:qFormat/>
    <w:rsid w:val="00FE75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FE75C1"/>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FE75C1"/>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FE75C1"/>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FE75C1"/>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FE75C1"/>
    <w:rPr>
      <w:i/>
      <w:iCs/>
      <w:color w:val="404040" w:themeColor="text1" w:themeTint="BF"/>
    </w:rPr>
  </w:style>
  <w:style w:type="paragraph" w:styleId="Liststycke">
    <w:name w:val="List Paragraph"/>
    <w:basedOn w:val="Normal"/>
    <w:uiPriority w:val="34"/>
    <w:qFormat/>
    <w:rsid w:val="00FE75C1"/>
    <w:pPr>
      <w:ind w:left="720"/>
      <w:contextualSpacing/>
    </w:pPr>
  </w:style>
  <w:style w:type="character" w:styleId="Starkbetoning">
    <w:name w:val="Intense Emphasis"/>
    <w:basedOn w:val="Standardstycketeckensnitt"/>
    <w:uiPriority w:val="21"/>
    <w:qFormat/>
    <w:rsid w:val="00FE75C1"/>
    <w:rPr>
      <w:i/>
      <w:iCs/>
      <w:color w:val="0F4761" w:themeColor="accent1" w:themeShade="BF"/>
    </w:rPr>
  </w:style>
  <w:style w:type="paragraph" w:styleId="Starktcitat">
    <w:name w:val="Intense Quote"/>
    <w:basedOn w:val="Normal"/>
    <w:next w:val="Normal"/>
    <w:link w:val="StarktcitatChar"/>
    <w:uiPriority w:val="30"/>
    <w:qFormat/>
    <w:rsid w:val="00FE75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FE75C1"/>
    <w:rPr>
      <w:i/>
      <w:iCs/>
      <w:color w:val="0F4761" w:themeColor="accent1" w:themeShade="BF"/>
    </w:rPr>
  </w:style>
  <w:style w:type="character" w:styleId="Starkreferens">
    <w:name w:val="Intense Reference"/>
    <w:basedOn w:val="Standardstycketeckensnitt"/>
    <w:uiPriority w:val="32"/>
    <w:qFormat/>
    <w:rsid w:val="00FE75C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471</Words>
  <Characters>2497</Characters>
  <Application>Microsoft Office Word</Application>
  <DocSecurity>0</DocSecurity>
  <Lines>20</Lines>
  <Paragraphs>5</Paragraphs>
  <ScaleCrop>false</ScaleCrop>
  <Company/>
  <LinksUpToDate>false</LinksUpToDate>
  <CharactersWithSpaces>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Ansell</dc:creator>
  <cp:keywords/>
  <dc:description/>
  <cp:lastModifiedBy>Eva Ansell</cp:lastModifiedBy>
  <cp:revision>3</cp:revision>
  <dcterms:created xsi:type="dcterms:W3CDTF">2024-03-13T09:59:00Z</dcterms:created>
  <dcterms:modified xsi:type="dcterms:W3CDTF">2024-03-13T10:01:00Z</dcterms:modified>
</cp:coreProperties>
</file>